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5" w:rsidRDefault="00D00595" w:rsidP="002F37E6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lang w:val="en-US"/>
        </w:rPr>
      </w:pPr>
    </w:p>
    <w:p w:rsidR="00AC30AF" w:rsidRDefault="00AC30AF" w:rsidP="002F37E6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lang w:val="en-US"/>
        </w:rPr>
      </w:pPr>
    </w:p>
    <w:p w:rsidR="00AC30AF" w:rsidRPr="00EB62FA" w:rsidRDefault="00AC30AF" w:rsidP="00AC30AF">
      <w:pPr>
        <w:jc w:val="center"/>
        <w:rPr>
          <w:rFonts w:ascii="Arial" w:hAnsi="Arial" w:cs="Arial"/>
          <w:b/>
          <w:bCs/>
        </w:rPr>
      </w:pPr>
      <w:r w:rsidRPr="00EB62FA">
        <w:rPr>
          <w:rFonts w:ascii="Arial" w:hAnsi="Arial" w:cs="Arial"/>
          <w:b/>
          <w:bCs/>
        </w:rPr>
        <w:t xml:space="preserve">OZNÁMENIE O PRÍJMOCH ZA </w:t>
      </w:r>
      <w:proofErr w:type="gramStart"/>
      <w:r w:rsidRPr="00EB62FA">
        <w:rPr>
          <w:rFonts w:ascii="Arial" w:hAnsi="Arial" w:cs="Arial"/>
          <w:b/>
          <w:bCs/>
        </w:rPr>
        <w:t>ROK  2013</w:t>
      </w:r>
      <w:proofErr w:type="gramEnd"/>
    </w:p>
    <w:p w:rsidR="00AC30AF" w:rsidRDefault="00AC30AF" w:rsidP="00AC30AF">
      <w:pPr>
        <w:jc w:val="center"/>
        <w:rPr>
          <w:rFonts w:ascii="Arial" w:hAnsi="Arial" w:cs="Arial"/>
        </w:rPr>
      </w:pPr>
    </w:p>
    <w:p w:rsidR="00AC30AF" w:rsidRPr="00EB62FA" w:rsidRDefault="00AC30AF" w:rsidP="00AC30AF">
      <w:pPr>
        <w:ind w:left="-142"/>
        <w:jc w:val="center"/>
        <w:rPr>
          <w:rFonts w:ascii="Arial" w:hAnsi="Arial" w:cs="Arial"/>
        </w:rPr>
      </w:pPr>
    </w:p>
    <w:p w:rsidR="00AC30AF" w:rsidRPr="00EB62FA" w:rsidRDefault="00AC30AF" w:rsidP="00AC30AF">
      <w:pPr>
        <w:jc w:val="center"/>
        <w:rPr>
          <w:rFonts w:ascii="Arial" w:hAnsi="Arial" w:cs="Arial"/>
          <w:sz w:val="20"/>
          <w:szCs w:val="20"/>
        </w:rPr>
      </w:pPr>
      <w:r w:rsidRPr="00EB62FA">
        <w:rPr>
          <w:rFonts w:ascii="Arial" w:hAnsi="Arial" w:cs="Arial"/>
          <w:sz w:val="20"/>
          <w:szCs w:val="20"/>
        </w:rPr>
        <w:t>podľa § 10b ods. 1 písm. b) a e) zákona č. 580/2004 Z. z. o zdravotnom poistení  a o zmene a doplnení zákona č. 95/2002 Z. z. o poisťovníctve a o zmene a doplnení niektorých zákonov v znení neskorších predpisov (ďalej len „zákon“)</w:t>
      </w:r>
    </w:p>
    <w:p w:rsidR="00AC30AF" w:rsidRPr="00EB62FA" w:rsidRDefault="00AC30AF" w:rsidP="00AC30AF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0065"/>
      </w:tblGrid>
      <w:tr w:rsidR="00AC30AF" w:rsidRPr="00EB62FA" w:rsidTr="00CC70C2">
        <w:tc>
          <w:tcPr>
            <w:tcW w:w="1006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I. ODDIEL: údaje o poistencovi</w:t>
            </w:r>
          </w:p>
        </w:tc>
      </w:tr>
      <w:tr w:rsidR="00AC30AF" w:rsidRPr="00EB62FA" w:rsidTr="00CC70C2">
        <w:trPr>
          <w:trHeight w:val="236"/>
        </w:trPr>
        <w:tc>
          <w:tcPr>
            <w:tcW w:w="1006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Rodné </w:t>
            </w:r>
            <w:proofErr w:type="gram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číslo                                      Kód</w:t>
            </w:r>
            <w:proofErr w:type="gram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zdravotnej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poisťovne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poistenca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</w:t>
            </w:r>
          </w:p>
        </w:tc>
      </w:tr>
      <w:tr w:rsidR="00AC30AF" w:rsidRPr="00EB62FA" w:rsidTr="00CC70C2">
        <w:trPr>
          <w:trHeight w:val="285"/>
        </w:trPr>
        <w:tc>
          <w:tcPr>
            <w:tcW w:w="1006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Priezvisko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                                       </w:t>
            </w:r>
            <w:proofErr w:type="spellStart"/>
            <w:proofErr w:type="gram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Meno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                                          Titul</w:t>
            </w:r>
            <w:proofErr w:type="gram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C30AF" w:rsidRPr="00EB62FA" w:rsidTr="00CC70C2">
        <w:tc>
          <w:tcPr>
            <w:tcW w:w="1006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Adresa trvalého pobytu na území </w:t>
            </w:r>
            <w:proofErr w:type="spellStart"/>
            <w:r w:rsidRPr="00EB62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Slovenskej</w:t>
            </w:r>
            <w:proofErr w:type="spellEnd"/>
            <w:r w:rsidRPr="00EB62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republiky </w:t>
            </w:r>
            <w:proofErr w:type="spellStart"/>
            <w:r w:rsidRPr="00EB62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alebo</w:t>
            </w:r>
            <w:proofErr w:type="spellEnd"/>
            <w:r w:rsidRPr="00EB62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v zahraničí</w:t>
            </w:r>
          </w:p>
        </w:tc>
      </w:tr>
      <w:tr w:rsidR="00AC30AF" w:rsidRPr="00EB62FA" w:rsidTr="00CC70C2">
        <w:tc>
          <w:tcPr>
            <w:tcW w:w="1006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Ulica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                                                            </w:t>
            </w:r>
            <w:r w:rsidR="00F35D56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             Č</w:t>
            </w: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íslo </w:t>
            </w:r>
          </w:p>
        </w:tc>
      </w:tr>
      <w:tr w:rsidR="00AC30AF" w:rsidRPr="00EB62FA" w:rsidTr="00CC70C2">
        <w:tc>
          <w:tcPr>
            <w:tcW w:w="1006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PSČ                         Obec                                                         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Štát</w:t>
            </w:r>
            <w:proofErr w:type="spellEnd"/>
          </w:p>
        </w:tc>
      </w:tr>
    </w:tbl>
    <w:p w:rsidR="00AC30AF" w:rsidRPr="00EB62FA" w:rsidRDefault="00AC30AF" w:rsidP="00AC30AF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749"/>
        <w:gridCol w:w="4347"/>
        <w:gridCol w:w="1985"/>
        <w:gridCol w:w="1984"/>
      </w:tblGrid>
      <w:tr w:rsidR="00AC30AF" w:rsidRPr="00EB62FA" w:rsidTr="00CC70C2">
        <w:trPr>
          <w:trHeight w:val="128"/>
        </w:trPr>
        <w:tc>
          <w:tcPr>
            <w:tcW w:w="1749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16" w:type="dxa"/>
            <w:gridSpan w:val="3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II. ODDIEL : </w:t>
            </w: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Typ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platiteľa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poistného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>*</w:t>
            </w: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969" w:type="dxa"/>
            <w:gridSpan w:val="2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Dividendy v 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členení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EB62FA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</w:rPr>
              <w:t>účtovné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</w:rPr>
              <w:t>obdobie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 1.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januára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2011 do 31.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decembra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2012</w:t>
            </w:r>
            <w:r w:rsidRPr="00EB62F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>**</w:t>
            </w: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)</w:t>
            </w:r>
            <w:r w:rsidRPr="00EB62F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984" w:type="dxa"/>
          </w:tcPr>
          <w:p w:rsidR="00AC30AF" w:rsidRPr="00EB62FA" w:rsidRDefault="00AC30AF" w:rsidP="00CC70C2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 1.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januára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2013</w:t>
            </w:r>
            <w:r w:rsidRPr="00EB62F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>***</w:t>
            </w: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)</w:t>
            </w: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AC30AF">
            <w:pPr>
              <w:pStyle w:val="Odsekzoznamu"/>
              <w:numPr>
                <w:ilvl w:val="2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FA">
              <w:rPr>
                <w:rFonts w:ascii="Arial" w:hAnsi="Arial" w:cs="Arial"/>
                <w:sz w:val="20"/>
                <w:szCs w:val="20"/>
              </w:rPr>
              <w:t>podiel na zisku vyplácaný zo zisku obchodnej spoločnosti alebo družstva osobám podieľajúcim sa na ich základnom imaní alebo členom štatutárneho a dozorného orgánu tejto obchodnej spoločnosti alebo družstva, aj keď sú ich zamestnancami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AC30AF">
            <w:pPr>
              <w:pStyle w:val="Odsekzoznamu"/>
              <w:numPr>
                <w:ilvl w:val="2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FA">
              <w:rPr>
                <w:rFonts w:ascii="Arial" w:hAnsi="Arial" w:cs="Arial"/>
                <w:sz w:val="20"/>
                <w:szCs w:val="20"/>
              </w:rPr>
              <w:t>podiel na zisku vyplatený obchodnou spoločnosťou alebo družstvom zamestnancovi bez účasti na ich základnom imaní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AC30AF">
            <w:pPr>
              <w:pStyle w:val="Odsekzoznamu"/>
              <w:numPr>
                <w:ilvl w:val="2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FA">
              <w:rPr>
                <w:rFonts w:ascii="Arial" w:hAnsi="Arial" w:cs="Arial"/>
                <w:sz w:val="20"/>
                <w:szCs w:val="20"/>
              </w:rPr>
              <w:t>vyrovnací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</w:rPr>
              <w:t xml:space="preserve"> podiel – pri zániku účasti spoločníka (okrem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</w:rPr>
              <w:t>vyrovnacieho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</w:rPr>
              <w:t xml:space="preserve"> podielu spoločníka v. o. s. a komplementára k. s.)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AC30AF">
            <w:pPr>
              <w:pStyle w:val="Odsekzoznamu"/>
              <w:numPr>
                <w:ilvl w:val="2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FA">
              <w:rPr>
                <w:rFonts w:ascii="Arial" w:hAnsi="Arial" w:cs="Arial"/>
                <w:sz w:val="20"/>
                <w:szCs w:val="20"/>
              </w:rPr>
              <w:t>podiel na likvidačnom zostatku obchodnej spoločnosti alebo družstva – pri zrušení bez právneho nástupcu (okrem podielu spoločníka v. o. s. a komplementára k. s.)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AC30AF">
            <w:pPr>
              <w:pStyle w:val="Odsekzoznamu"/>
              <w:numPr>
                <w:ilvl w:val="2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FA">
              <w:rPr>
                <w:rFonts w:ascii="Arial" w:hAnsi="Arial" w:cs="Arial"/>
                <w:sz w:val="20"/>
                <w:szCs w:val="20"/>
              </w:rPr>
              <w:t>podiel na výsledku podnikania vyplácaný tichému spoločníkovi (okrem podielu spoločníka v. o. s. a komplementára k. s.)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CC70C2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FA">
              <w:rPr>
                <w:rFonts w:ascii="Arial" w:hAnsi="Arial" w:cs="Arial"/>
                <w:sz w:val="20"/>
                <w:szCs w:val="20"/>
              </w:rPr>
              <w:t>Spolu dividendy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AC30AF" w:rsidRPr="00EB62FA" w:rsidTr="00CC70C2">
        <w:tc>
          <w:tcPr>
            <w:tcW w:w="6096" w:type="dxa"/>
            <w:gridSpan w:val="2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Rozdiel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príjmov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výdavkov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z výkonu činnosti </w:t>
            </w:r>
            <w:proofErr w:type="spellStart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osobného</w:t>
            </w:r>
            <w:proofErr w:type="spellEnd"/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asistenta</w:t>
            </w:r>
            <w:r w:rsidRPr="00EB62F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>****</w:t>
            </w: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985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EB62FA">
              <w:rPr>
                <w:rFonts w:ascii="Arial" w:hAnsi="Arial" w:cs="Arial"/>
                <w:sz w:val="20"/>
                <w:szCs w:val="20"/>
                <w:lang w:eastAsia="sk-SK"/>
              </w:rPr>
              <w:t>XXXXXXX</w:t>
            </w:r>
          </w:p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AC30AF" w:rsidRPr="00EB62FA" w:rsidRDefault="00AC30AF" w:rsidP="00CC70C2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AC30AF" w:rsidRPr="00EB62FA" w:rsidRDefault="00AC30AF" w:rsidP="00AC30AF">
      <w:pPr>
        <w:ind w:left="360" w:hanging="360"/>
        <w:rPr>
          <w:rFonts w:ascii="Arial" w:hAnsi="Arial" w:cs="Arial"/>
          <w:sz w:val="20"/>
          <w:szCs w:val="20"/>
        </w:rPr>
      </w:pPr>
    </w:p>
    <w:p w:rsidR="00AC30AF" w:rsidRPr="00EB62FA" w:rsidRDefault="00AC30AF" w:rsidP="00AC30AF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EB62FA">
        <w:rPr>
          <w:rFonts w:ascii="Arial" w:hAnsi="Arial" w:cs="Arial"/>
          <w:sz w:val="20"/>
          <w:szCs w:val="20"/>
        </w:rPr>
        <w:t>Vyhlasujem</w:t>
      </w:r>
      <w:proofErr w:type="spellEnd"/>
      <w:r w:rsidRPr="00EB62FA">
        <w:rPr>
          <w:rFonts w:ascii="Arial" w:hAnsi="Arial" w:cs="Arial"/>
          <w:sz w:val="20"/>
          <w:szCs w:val="20"/>
        </w:rPr>
        <w:t xml:space="preserve">, že </w:t>
      </w:r>
      <w:proofErr w:type="spellStart"/>
      <w:r w:rsidRPr="00EB62FA">
        <w:rPr>
          <w:rFonts w:ascii="Arial" w:hAnsi="Arial" w:cs="Arial"/>
          <w:sz w:val="20"/>
          <w:szCs w:val="20"/>
        </w:rPr>
        <w:t>všetky</w:t>
      </w:r>
      <w:proofErr w:type="spellEnd"/>
      <w:r w:rsidRPr="00EB62FA">
        <w:rPr>
          <w:rFonts w:ascii="Arial" w:hAnsi="Arial" w:cs="Arial"/>
          <w:sz w:val="20"/>
          <w:szCs w:val="20"/>
        </w:rPr>
        <w:t xml:space="preserve"> údaje uvedené v oznámení </w:t>
      </w:r>
      <w:proofErr w:type="spellStart"/>
      <w:r w:rsidRPr="00EB62FA">
        <w:rPr>
          <w:rFonts w:ascii="Arial" w:hAnsi="Arial" w:cs="Arial"/>
          <w:sz w:val="20"/>
          <w:szCs w:val="20"/>
        </w:rPr>
        <w:t>sú</w:t>
      </w:r>
      <w:proofErr w:type="spellEnd"/>
      <w:r w:rsidRPr="00EB62FA">
        <w:rPr>
          <w:rFonts w:ascii="Arial" w:hAnsi="Arial" w:cs="Arial"/>
          <w:sz w:val="20"/>
          <w:szCs w:val="20"/>
        </w:rPr>
        <w:t xml:space="preserve"> úplné a </w:t>
      </w:r>
      <w:proofErr w:type="spellStart"/>
      <w:r w:rsidRPr="00EB62FA">
        <w:rPr>
          <w:rFonts w:ascii="Arial" w:hAnsi="Arial" w:cs="Arial"/>
          <w:sz w:val="20"/>
          <w:szCs w:val="20"/>
        </w:rPr>
        <w:t>správne</w:t>
      </w:r>
      <w:proofErr w:type="spellEnd"/>
      <w:r w:rsidRPr="00EB62FA">
        <w:rPr>
          <w:rFonts w:ascii="Arial" w:hAnsi="Arial" w:cs="Arial"/>
          <w:sz w:val="20"/>
          <w:szCs w:val="20"/>
        </w:rPr>
        <w:t>.</w:t>
      </w:r>
    </w:p>
    <w:p w:rsidR="00AC30AF" w:rsidRPr="00EB62FA" w:rsidRDefault="00AC30AF" w:rsidP="00AC30AF">
      <w:pPr>
        <w:ind w:left="360" w:hanging="360"/>
        <w:rPr>
          <w:rFonts w:ascii="Arial" w:hAnsi="Arial" w:cs="Arial"/>
          <w:sz w:val="20"/>
          <w:szCs w:val="20"/>
        </w:rPr>
      </w:pPr>
    </w:p>
    <w:p w:rsidR="00AC30AF" w:rsidRPr="00EB62FA" w:rsidRDefault="00AC30AF" w:rsidP="00AC30AF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EB62FA">
        <w:rPr>
          <w:rFonts w:ascii="Arial" w:hAnsi="Arial" w:cs="Arial"/>
          <w:sz w:val="20"/>
          <w:szCs w:val="20"/>
        </w:rPr>
        <w:t>Dátum</w:t>
      </w:r>
      <w:proofErr w:type="spellEnd"/>
      <w:r w:rsidRPr="00EB62FA">
        <w:rPr>
          <w:rFonts w:ascii="Arial" w:hAnsi="Arial" w:cs="Arial"/>
          <w:sz w:val="20"/>
          <w:szCs w:val="20"/>
        </w:rPr>
        <w:tab/>
      </w:r>
    </w:p>
    <w:p w:rsidR="00AC30AF" w:rsidRPr="00EB62FA" w:rsidRDefault="00AC30AF" w:rsidP="00AC30AF">
      <w:pPr>
        <w:jc w:val="both"/>
        <w:rPr>
          <w:rFonts w:ascii="Arial" w:hAnsi="Arial" w:cs="Arial"/>
          <w:sz w:val="20"/>
          <w:szCs w:val="20"/>
        </w:rPr>
      </w:pPr>
      <w:r w:rsidRPr="00EB62FA">
        <w:rPr>
          <w:rFonts w:ascii="Arial" w:hAnsi="Arial" w:cs="Arial"/>
          <w:sz w:val="20"/>
          <w:szCs w:val="20"/>
        </w:rPr>
        <w:tab/>
      </w:r>
    </w:p>
    <w:p w:rsidR="00AC30AF" w:rsidRPr="00EB62FA" w:rsidRDefault="00AC30AF" w:rsidP="00AC30AF">
      <w:pPr>
        <w:jc w:val="both"/>
        <w:rPr>
          <w:rFonts w:ascii="Arial" w:hAnsi="Arial" w:cs="Arial"/>
          <w:sz w:val="20"/>
          <w:szCs w:val="20"/>
        </w:rPr>
      </w:pPr>
    </w:p>
    <w:p w:rsidR="00AC30AF" w:rsidRPr="00EB62FA" w:rsidRDefault="00AC30AF" w:rsidP="00AC30AF">
      <w:pPr>
        <w:jc w:val="both"/>
        <w:rPr>
          <w:rFonts w:ascii="Arial" w:hAnsi="Arial" w:cs="Arial"/>
          <w:sz w:val="20"/>
          <w:szCs w:val="20"/>
        </w:rPr>
      </w:pPr>
    </w:p>
    <w:p w:rsidR="00AC30AF" w:rsidRPr="00EB62FA" w:rsidRDefault="00AC30AF" w:rsidP="00AC30AF">
      <w:pPr>
        <w:jc w:val="both"/>
        <w:rPr>
          <w:rFonts w:ascii="Arial" w:hAnsi="Arial" w:cs="Arial"/>
          <w:sz w:val="20"/>
          <w:szCs w:val="20"/>
        </w:rPr>
      </w:pPr>
      <w:r w:rsidRPr="00EB62FA">
        <w:rPr>
          <w:rFonts w:ascii="Arial" w:hAnsi="Arial" w:cs="Arial"/>
          <w:sz w:val="20"/>
          <w:szCs w:val="20"/>
        </w:rPr>
        <w:tab/>
      </w:r>
      <w:r w:rsidRPr="00EB62FA">
        <w:rPr>
          <w:rFonts w:ascii="Arial" w:hAnsi="Arial" w:cs="Arial"/>
          <w:sz w:val="20"/>
          <w:szCs w:val="20"/>
        </w:rPr>
        <w:tab/>
      </w:r>
      <w:r w:rsidRPr="00EB62FA">
        <w:rPr>
          <w:rFonts w:ascii="Arial" w:hAnsi="Arial" w:cs="Arial"/>
          <w:sz w:val="20"/>
          <w:szCs w:val="20"/>
        </w:rPr>
        <w:tab/>
      </w:r>
      <w:r w:rsidRPr="00EB62FA">
        <w:rPr>
          <w:rFonts w:ascii="Arial" w:hAnsi="Arial" w:cs="Arial"/>
          <w:sz w:val="20"/>
          <w:szCs w:val="20"/>
        </w:rPr>
        <w:tab/>
      </w:r>
      <w:r w:rsidRPr="00EB62FA">
        <w:rPr>
          <w:rFonts w:ascii="Arial" w:hAnsi="Arial" w:cs="Arial"/>
          <w:sz w:val="20"/>
          <w:szCs w:val="20"/>
        </w:rPr>
        <w:tab/>
      </w:r>
      <w:r w:rsidRPr="00EB62FA">
        <w:rPr>
          <w:rFonts w:ascii="Arial" w:hAnsi="Arial" w:cs="Arial"/>
          <w:sz w:val="20"/>
          <w:szCs w:val="20"/>
        </w:rPr>
        <w:tab/>
      </w:r>
      <w:r w:rsidRPr="00EB62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EB62FA">
        <w:rPr>
          <w:rFonts w:ascii="Arial" w:hAnsi="Arial" w:cs="Arial"/>
          <w:sz w:val="20"/>
          <w:szCs w:val="20"/>
        </w:rPr>
        <w:t xml:space="preserve">Podpis </w:t>
      </w:r>
      <w:proofErr w:type="spellStart"/>
      <w:r w:rsidRPr="00EB62FA">
        <w:rPr>
          <w:rFonts w:ascii="Arial" w:hAnsi="Arial" w:cs="Arial"/>
          <w:sz w:val="20"/>
          <w:szCs w:val="20"/>
        </w:rPr>
        <w:t>poistenca</w:t>
      </w:r>
      <w:proofErr w:type="spellEnd"/>
      <w:r w:rsidRPr="00EB62FA">
        <w:rPr>
          <w:rFonts w:ascii="Arial" w:hAnsi="Arial" w:cs="Arial"/>
          <w:sz w:val="20"/>
          <w:szCs w:val="20"/>
        </w:rPr>
        <w:t xml:space="preserve"> </w:t>
      </w:r>
    </w:p>
    <w:p w:rsidR="00AC30AF" w:rsidRDefault="00AC30AF" w:rsidP="00AC30AF">
      <w:pPr>
        <w:ind w:left="360" w:hanging="360"/>
        <w:rPr>
          <w:rFonts w:ascii="Arial" w:hAnsi="Arial" w:cs="Arial"/>
          <w:sz w:val="20"/>
          <w:szCs w:val="20"/>
        </w:rPr>
      </w:pPr>
    </w:p>
    <w:p w:rsidR="00AC30AF" w:rsidRDefault="00AC30AF" w:rsidP="00AC30AF">
      <w:pPr>
        <w:ind w:left="360" w:hanging="360"/>
        <w:rPr>
          <w:rFonts w:ascii="Arial" w:hAnsi="Arial" w:cs="Arial"/>
          <w:sz w:val="20"/>
          <w:szCs w:val="20"/>
        </w:rPr>
      </w:pPr>
    </w:p>
    <w:p w:rsidR="00AC30AF" w:rsidRPr="00EB62FA" w:rsidRDefault="00AC30AF" w:rsidP="00AC30AF">
      <w:pPr>
        <w:ind w:left="360" w:hanging="360"/>
        <w:rPr>
          <w:rFonts w:ascii="Arial" w:hAnsi="Arial" w:cs="Arial"/>
          <w:sz w:val="20"/>
          <w:szCs w:val="20"/>
        </w:rPr>
      </w:pPr>
    </w:p>
    <w:p w:rsidR="00AC30AF" w:rsidRPr="00EB62FA" w:rsidRDefault="00AC30AF" w:rsidP="00AC30AF">
      <w:pPr>
        <w:ind w:left="360" w:hanging="360"/>
        <w:rPr>
          <w:rFonts w:ascii="Arial" w:hAnsi="Arial" w:cs="Arial"/>
          <w:sz w:val="16"/>
          <w:szCs w:val="16"/>
        </w:rPr>
      </w:pPr>
      <w:proofErr w:type="spellStart"/>
      <w:r w:rsidRPr="00EB62FA">
        <w:rPr>
          <w:rFonts w:ascii="Arial" w:hAnsi="Arial" w:cs="Arial"/>
          <w:sz w:val="16"/>
          <w:szCs w:val="16"/>
        </w:rPr>
        <w:t>Vysvetlivky</w:t>
      </w:r>
      <w:proofErr w:type="spellEnd"/>
      <w:r w:rsidRPr="00EB62FA">
        <w:rPr>
          <w:rFonts w:ascii="Arial" w:hAnsi="Arial" w:cs="Arial"/>
          <w:sz w:val="16"/>
          <w:szCs w:val="16"/>
        </w:rPr>
        <w:t>:</w:t>
      </w:r>
    </w:p>
    <w:p w:rsidR="00AC30AF" w:rsidRPr="00EB62FA" w:rsidRDefault="00AC30AF" w:rsidP="00AC30AF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EB62FA">
        <w:rPr>
          <w:rFonts w:ascii="Arial" w:hAnsi="Arial" w:cs="Arial"/>
          <w:sz w:val="16"/>
          <w:szCs w:val="16"/>
        </w:rPr>
        <w:t xml:space="preserve">Sumy </w:t>
      </w:r>
      <w:proofErr w:type="spellStart"/>
      <w:r w:rsidRPr="00EB62FA">
        <w:rPr>
          <w:rFonts w:ascii="Arial" w:hAnsi="Arial" w:cs="Arial"/>
          <w:sz w:val="16"/>
          <w:szCs w:val="16"/>
        </w:rPr>
        <w:t>sa</w:t>
      </w:r>
      <w:proofErr w:type="spellEnd"/>
      <w:r w:rsidRPr="00EB62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62FA">
        <w:rPr>
          <w:rFonts w:ascii="Arial" w:hAnsi="Arial" w:cs="Arial"/>
          <w:sz w:val="16"/>
          <w:szCs w:val="16"/>
        </w:rPr>
        <w:t>uvádzajú</w:t>
      </w:r>
      <w:proofErr w:type="spellEnd"/>
      <w:r w:rsidRPr="00EB62FA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EB62FA">
        <w:rPr>
          <w:rFonts w:ascii="Arial" w:hAnsi="Arial" w:cs="Arial"/>
          <w:sz w:val="16"/>
          <w:szCs w:val="16"/>
        </w:rPr>
        <w:t>eurách</w:t>
      </w:r>
      <w:proofErr w:type="spellEnd"/>
      <w:r w:rsidRPr="00EB62FA">
        <w:rPr>
          <w:rFonts w:ascii="Arial" w:hAnsi="Arial" w:cs="Arial"/>
          <w:sz w:val="16"/>
          <w:szCs w:val="16"/>
        </w:rPr>
        <w:t xml:space="preserve"> s </w:t>
      </w:r>
      <w:proofErr w:type="spellStart"/>
      <w:r w:rsidRPr="00EB62FA">
        <w:rPr>
          <w:rFonts w:ascii="Arial" w:hAnsi="Arial" w:cs="Arial"/>
          <w:sz w:val="16"/>
          <w:szCs w:val="16"/>
        </w:rPr>
        <w:t>presnosťou</w:t>
      </w:r>
      <w:proofErr w:type="spellEnd"/>
      <w:r w:rsidRPr="00EB62FA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EB62FA">
        <w:rPr>
          <w:rFonts w:ascii="Arial" w:hAnsi="Arial" w:cs="Arial"/>
          <w:sz w:val="16"/>
          <w:szCs w:val="16"/>
        </w:rPr>
        <w:t>dve</w:t>
      </w:r>
      <w:proofErr w:type="spellEnd"/>
      <w:r w:rsidRPr="00EB62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62FA">
        <w:rPr>
          <w:rFonts w:ascii="Arial" w:hAnsi="Arial" w:cs="Arial"/>
          <w:sz w:val="16"/>
          <w:szCs w:val="16"/>
        </w:rPr>
        <w:t>desatinné</w:t>
      </w:r>
      <w:proofErr w:type="spellEnd"/>
      <w:r w:rsidRPr="00EB62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62FA">
        <w:rPr>
          <w:rFonts w:ascii="Arial" w:hAnsi="Arial" w:cs="Arial"/>
          <w:sz w:val="16"/>
          <w:szCs w:val="16"/>
        </w:rPr>
        <w:t>miesta</w:t>
      </w:r>
      <w:proofErr w:type="spellEnd"/>
      <w:r w:rsidRPr="00EB62FA">
        <w:rPr>
          <w:rFonts w:ascii="Arial" w:hAnsi="Arial" w:cs="Arial"/>
          <w:sz w:val="16"/>
          <w:szCs w:val="16"/>
        </w:rPr>
        <w:t>.</w:t>
      </w:r>
    </w:p>
    <w:p w:rsidR="00AC30AF" w:rsidRPr="00EB62FA" w:rsidRDefault="00AC30AF" w:rsidP="00AC30AF">
      <w:pPr>
        <w:pStyle w:val="Odsekzoznamu"/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EB62FA">
        <w:rPr>
          <w:rFonts w:ascii="Arial" w:hAnsi="Arial" w:cs="Arial"/>
          <w:sz w:val="16"/>
          <w:szCs w:val="16"/>
        </w:rPr>
        <w:t xml:space="preserve">*) </w:t>
      </w:r>
      <w:r w:rsidRPr="00EB62FA">
        <w:rPr>
          <w:rFonts w:ascii="Arial" w:hAnsi="Arial" w:cs="Arial"/>
          <w:sz w:val="16"/>
          <w:szCs w:val="16"/>
        </w:rPr>
        <w:tab/>
        <w:t xml:space="preserve">Uvádza sa niektorý z kódov A, B, C alebo D (zamestnanec - A, samostatne zárobkovo činná osoba - B, samoplatiteľ – C alebo poistenec štátu podľa § 11 ods. 7 zákona – D). Ak bol poistenec počas roka viacerými typmi platiteľa poistného, uvádzajú sa príslušné kódy. </w:t>
      </w:r>
    </w:p>
    <w:p w:rsidR="00AC30AF" w:rsidRPr="00EB62FA" w:rsidRDefault="00AC30AF" w:rsidP="00AC30AF">
      <w:pPr>
        <w:pStyle w:val="Odsekzoznamu"/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EB62FA">
        <w:rPr>
          <w:rFonts w:ascii="Arial" w:hAnsi="Arial" w:cs="Arial"/>
          <w:sz w:val="16"/>
          <w:szCs w:val="16"/>
        </w:rPr>
        <w:t xml:space="preserve">**) </w:t>
      </w:r>
      <w:r w:rsidRPr="00EB62FA">
        <w:rPr>
          <w:rFonts w:ascii="Arial" w:hAnsi="Arial" w:cs="Arial"/>
          <w:sz w:val="16"/>
          <w:szCs w:val="16"/>
        </w:rPr>
        <w:tab/>
        <w:t xml:space="preserve">Uvádza sa suma vyplatených dividend podľa § 3 ods. 2 písm. c) a § 5 ods. 7 písm. i) zákona č. 595/2003 Z. z. o dani z príjmov v znení neskorších predpisov, ktoré vznikli v účtovnom období od 1. januára 2011 do 31. decembra 2012 a ktorá presiahne sumu minimálneho základu podľa § 13 ods. 10 zákona platného v čase vyplatenia príjmu. </w:t>
      </w:r>
    </w:p>
    <w:p w:rsidR="00AC30AF" w:rsidRPr="00EB62FA" w:rsidRDefault="00AC30AF" w:rsidP="00AC30AF">
      <w:pPr>
        <w:pStyle w:val="Odsekzoznamu"/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EB62FA">
        <w:rPr>
          <w:rFonts w:ascii="Arial" w:hAnsi="Arial" w:cs="Arial"/>
          <w:sz w:val="16"/>
          <w:szCs w:val="16"/>
        </w:rPr>
        <w:t xml:space="preserve">***) </w:t>
      </w:r>
      <w:r w:rsidRPr="00EB62FA">
        <w:rPr>
          <w:rFonts w:ascii="Arial" w:hAnsi="Arial" w:cs="Arial"/>
          <w:sz w:val="16"/>
          <w:szCs w:val="16"/>
        </w:rPr>
        <w:tab/>
        <w:t>Uvádza sa suma vyplatených dividend podľa § 3 ods. 2 písm. c) a § 5 ods. 7 písm. i) zákona č. 595/2003 Z. z. o dani z príjmov v znení neskorších predpisov právnickou osobou so sídlom mimo územia Slovenskej republiky  v rozhodujúcom období a suma vyplatených dividend platiteľom dividend, ktorý zanikol a zároveň ich nevykázal zdravotnej poisťovni.</w:t>
      </w:r>
    </w:p>
    <w:p w:rsidR="00AC30AF" w:rsidRPr="006751CD" w:rsidRDefault="00AC30AF" w:rsidP="00AC30AF">
      <w:pPr>
        <w:pStyle w:val="Odsekzoznamu"/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751CD">
        <w:rPr>
          <w:rFonts w:ascii="Arial" w:hAnsi="Arial" w:cs="Arial"/>
          <w:sz w:val="16"/>
          <w:szCs w:val="16"/>
        </w:rPr>
        <w:t xml:space="preserve">****) </w:t>
      </w:r>
      <w:r w:rsidRPr="006751CD">
        <w:rPr>
          <w:rFonts w:ascii="Arial" w:hAnsi="Arial" w:cs="Arial"/>
          <w:sz w:val="16"/>
          <w:szCs w:val="16"/>
        </w:rPr>
        <w:tab/>
        <w:t>Uvádza sa rozdiel príjmov a výdavkov z výkonu činnosti osobného asistenta podľa § 20 zákona č. 447/2008 Z. z. o peňažných príspevkoch na kompenzáciu ťažkého zdravotného postihnutia a o zmene a doplnení niektorých zákonov v znení neskorších predpisov z daňového priznania.</w:t>
      </w:r>
    </w:p>
    <w:p w:rsidR="00CE05EF" w:rsidRPr="0070038A" w:rsidRDefault="00CE05EF" w:rsidP="00AC30AF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sz w:val="16"/>
          <w:szCs w:val="16"/>
          <w:lang w:val="en-US"/>
        </w:rPr>
      </w:pPr>
    </w:p>
    <w:sectPr w:rsidR="00CE05EF" w:rsidRPr="0070038A" w:rsidSect="00AC30AF">
      <w:headerReference w:type="default" r:id="rId7"/>
      <w:pgSz w:w="11899" w:h="16838"/>
      <w:pgMar w:top="426" w:right="1409" w:bottom="426" w:left="1418" w:header="706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65" w:rsidRDefault="00904865">
      <w:r>
        <w:separator/>
      </w:r>
    </w:p>
  </w:endnote>
  <w:endnote w:type="continuationSeparator" w:id="0">
    <w:p w:rsidR="00904865" w:rsidRDefault="0090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65" w:rsidRDefault="00904865">
      <w:r>
        <w:separator/>
      </w:r>
    </w:p>
  </w:footnote>
  <w:footnote w:type="continuationSeparator" w:id="0">
    <w:p w:rsidR="00904865" w:rsidRDefault="0090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9B" w:rsidRDefault="00D00595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15pt;margin-top:-1.85pt;width:128.75pt;height:40.55pt;z-index:1">
          <v:imagedata r:id="rId1" o:title="UZP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000001F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7693CE5"/>
    <w:multiLevelType w:val="hybridMultilevel"/>
    <w:tmpl w:val="A66C16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32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766"/>
    <w:rsid w:val="000D076C"/>
    <w:rsid w:val="000E3411"/>
    <w:rsid w:val="00135B6E"/>
    <w:rsid w:val="001733D3"/>
    <w:rsid w:val="001C642C"/>
    <w:rsid w:val="002A2818"/>
    <w:rsid w:val="002F37E6"/>
    <w:rsid w:val="00353AFE"/>
    <w:rsid w:val="003543D2"/>
    <w:rsid w:val="003C5821"/>
    <w:rsid w:val="003E20D0"/>
    <w:rsid w:val="003E646E"/>
    <w:rsid w:val="00412959"/>
    <w:rsid w:val="004B09DD"/>
    <w:rsid w:val="00575B72"/>
    <w:rsid w:val="005F39D5"/>
    <w:rsid w:val="006628B8"/>
    <w:rsid w:val="006766C8"/>
    <w:rsid w:val="00690433"/>
    <w:rsid w:val="006C1AA0"/>
    <w:rsid w:val="0070038A"/>
    <w:rsid w:val="00740246"/>
    <w:rsid w:val="00756BAB"/>
    <w:rsid w:val="007801C5"/>
    <w:rsid w:val="007B6650"/>
    <w:rsid w:val="00820CB8"/>
    <w:rsid w:val="00897034"/>
    <w:rsid w:val="00904865"/>
    <w:rsid w:val="00952B3D"/>
    <w:rsid w:val="00962C07"/>
    <w:rsid w:val="009E1DB9"/>
    <w:rsid w:val="00AC30AF"/>
    <w:rsid w:val="00AD6B8A"/>
    <w:rsid w:val="00B91BE1"/>
    <w:rsid w:val="00CC70C2"/>
    <w:rsid w:val="00CE05EF"/>
    <w:rsid w:val="00D00595"/>
    <w:rsid w:val="00D403B5"/>
    <w:rsid w:val="00DB5D71"/>
    <w:rsid w:val="00DF739B"/>
    <w:rsid w:val="00E01271"/>
    <w:rsid w:val="00E0404A"/>
    <w:rsid w:val="00E141DF"/>
    <w:rsid w:val="00EF2F0D"/>
    <w:rsid w:val="00F35D56"/>
    <w:rsid w:val="00F87A9F"/>
    <w:rsid w:val="00FC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8C2FB8"/>
    <w:rPr>
      <w:sz w:val="24"/>
      <w:szCs w:val="24"/>
      <w:lang w:val="cs-CZ" w:eastAsia="en-US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Hlavika">
    <w:name w:val="header"/>
    <w:basedOn w:val="Normlny"/>
    <w:rsid w:val="004B09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B09D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E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C30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dsfdsdsf dsfds fds dsf df ddfdsfdfdf</vt:lpstr>
      <vt:lpstr>dsfdsdsf dsfds fds dsf df ddfdsfdfdf</vt:lpstr>
    </vt:vector>
  </TitlesOfParts>
  <Company>WLB s.r.o.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dsfdsdsf dsfds fds dsf df ddfdsfdfdf</dc:title>
  <dc:creator>Demoversion</dc:creator>
  <cp:lastModifiedBy>dvoracek</cp:lastModifiedBy>
  <cp:revision>2</cp:revision>
  <cp:lastPrinted>2012-05-09T13:04:00Z</cp:lastPrinted>
  <dcterms:created xsi:type="dcterms:W3CDTF">2014-05-06T19:59:00Z</dcterms:created>
  <dcterms:modified xsi:type="dcterms:W3CDTF">2014-05-06T19:59:00Z</dcterms:modified>
</cp:coreProperties>
</file>